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24" w:rsidRPr="00FA2324" w:rsidRDefault="00AD200B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kern w:val="0"/>
          <w:lang w:eastAsia="pl-PL"/>
        </w:rPr>
      </w:pPr>
      <w:r>
        <w:rPr>
          <w:rFonts w:ascii="Tahoma" w:hAnsi="Tahoma" w:cs="Tahoma"/>
          <w:b/>
          <w:bCs/>
          <w:kern w:val="0"/>
          <w:lang w:eastAsia="pl-PL"/>
        </w:rPr>
        <w:t>Uchwała nr IX/95</w:t>
      </w:r>
      <w:r w:rsidR="00FA2324" w:rsidRPr="00FA2324">
        <w:rPr>
          <w:rFonts w:ascii="Tahoma" w:hAnsi="Tahoma" w:cs="Tahoma"/>
          <w:b/>
          <w:bCs/>
          <w:kern w:val="0"/>
          <w:lang w:eastAsia="pl-PL"/>
        </w:rPr>
        <w:t>/2024</w:t>
      </w:r>
    </w:p>
    <w:p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/>
          <w:bCs/>
          <w:kern w:val="0"/>
          <w:lang w:eastAsia="pl-PL"/>
        </w:rPr>
        <w:t>Rady Powiatu Białostockiego</w:t>
      </w:r>
    </w:p>
    <w:p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/>
          <w:bCs/>
          <w:kern w:val="0"/>
          <w:lang w:eastAsia="pl-PL"/>
        </w:rPr>
        <w:t>z dnia </w:t>
      </w:r>
      <w:r w:rsidR="00AD200B">
        <w:rPr>
          <w:rFonts w:ascii="Tahoma" w:hAnsi="Tahoma" w:cs="Tahoma"/>
          <w:b/>
          <w:kern w:val="0"/>
          <w:lang w:eastAsia="pl-PL"/>
        </w:rPr>
        <w:t>19</w:t>
      </w:r>
      <w:r w:rsidRPr="00FA2324">
        <w:rPr>
          <w:rFonts w:ascii="Tahoma" w:hAnsi="Tahoma" w:cs="Tahoma"/>
          <w:b/>
          <w:kern w:val="0"/>
          <w:lang w:eastAsia="pl-PL"/>
        </w:rPr>
        <w:t xml:space="preserve"> grudnia 2024 r.</w:t>
      </w:r>
    </w:p>
    <w:p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kern w:val="0"/>
          <w:lang w:eastAsia="pl-PL"/>
        </w:rPr>
      </w:pPr>
      <w:r w:rsidRPr="00FA2324">
        <w:rPr>
          <w:rFonts w:ascii="Tahoma" w:hAnsi="Tahoma" w:cs="Tahoma"/>
          <w:b/>
          <w:bCs/>
          <w:kern w:val="0"/>
          <w:lang w:eastAsia="pl-PL"/>
        </w:rPr>
        <w:t xml:space="preserve">w sprawie uchwalenia Procedury przyjmowania zewnętrznych zgłoszeń naruszenia prawa </w:t>
      </w:r>
      <w:r w:rsidR="00B53C51">
        <w:rPr>
          <w:rFonts w:ascii="Tahoma" w:hAnsi="Tahoma" w:cs="Tahoma"/>
          <w:b/>
          <w:bCs/>
          <w:kern w:val="0"/>
          <w:lang w:eastAsia="pl-PL"/>
        </w:rPr>
        <w:t>i podejmowania działań następczych</w:t>
      </w:r>
    </w:p>
    <w:p w:rsidR="00FA2324" w:rsidRPr="00FA2324" w:rsidRDefault="00FA2324" w:rsidP="00FA2324">
      <w:pPr>
        <w:spacing w:before="100" w:beforeAutospacing="1" w:after="100" w:afterAutospacing="1" w:line="240" w:lineRule="auto"/>
        <w:jc w:val="center"/>
        <w:rPr>
          <w:rFonts w:ascii="Tahoma" w:hAnsi="Tahoma" w:cs="Tahoma"/>
          <w:kern w:val="0"/>
          <w:lang w:eastAsia="pl-PL"/>
        </w:rPr>
      </w:pPr>
    </w:p>
    <w:p w:rsidR="00FA2324" w:rsidRPr="00FA2324" w:rsidRDefault="00FA2324" w:rsidP="00FA2324">
      <w:pPr>
        <w:spacing w:before="100" w:beforeAutospacing="1" w:after="100" w:afterAutospacing="1" w:line="276" w:lineRule="auto"/>
        <w:ind w:firstLine="708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kern w:val="0"/>
          <w:lang w:eastAsia="pl-PL"/>
        </w:rPr>
        <w:t>Na podstawie art. 12 pkt 11 ustawy z dnia 5 czerwca 1998r. o samorządzie powiatowym (Dz. U. z 2024 r., poz. 107) w zw. z art. 33 ustawy z dnia 14 czerwca 2024r. o ochronie sygnalistów (Dz. U. z 2024r., poz. 928) Rada Powiatu Białostockiego uchwala, co następuje:</w:t>
      </w:r>
    </w:p>
    <w:p w:rsidR="00FA2324" w:rsidRDefault="00FA2324" w:rsidP="00FA2324">
      <w:pPr>
        <w:spacing w:before="100" w:beforeAutospacing="1" w:after="100" w:afterAutospacing="1" w:line="276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kern w:val="0"/>
          <w:lang w:eastAsia="pl-PL"/>
        </w:rPr>
        <w:t>§ 1. Ustala się Procedurę przyjmowania zewnętrznych zgłoszeń naruszenia prawa</w:t>
      </w:r>
      <w:r w:rsidR="00B53C51">
        <w:rPr>
          <w:rFonts w:ascii="Tahoma" w:hAnsi="Tahoma" w:cs="Tahoma"/>
          <w:kern w:val="0"/>
          <w:lang w:eastAsia="pl-PL"/>
        </w:rPr>
        <w:t xml:space="preserve"> i podejmowania działań następczych</w:t>
      </w:r>
      <w:r w:rsidRPr="00FA2324">
        <w:rPr>
          <w:rFonts w:ascii="Tahoma" w:hAnsi="Tahoma" w:cs="Tahoma"/>
          <w:kern w:val="0"/>
          <w:lang w:eastAsia="pl-PL"/>
        </w:rPr>
        <w:t xml:space="preserve"> </w:t>
      </w:r>
      <w:r w:rsidR="00B53C51">
        <w:rPr>
          <w:rFonts w:ascii="Tahoma" w:hAnsi="Tahoma" w:cs="Tahoma"/>
          <w:kern w:val="0"/>
          <w:lang w:eastAsia="pl-PL"/>
        </w:rPr>
        <w:t>przez Radę</w:t>
      </w:r>
      <w:r w:rsidRPr="00FA2324">
        <w:rPr>
          <w:rFonts w:ascii="Tahoma" w:hAnsi="Tahoma" w:cs="Tahoma"/>
          <w:kern w:val="0"/>
          <w:lang w:eastAsia="pl-PL"/>
        </w:rPr>
        <w:t xml:space="preserve"> Powiatu Białostockiego zgodnie z załącznikiem do niniejszej uchwały. </w:t>
      </w:r>
    </w:p>
    <w:p w:rsidR="00B41269" w:rsidRPr="00FA2324" w:rsidRDefault="00B41269" w:rsidP="00FA2324">
      <w:pPr>
        <w:spacing w:before="100" w:beforeAutospacing="1" w:after="100" w:afterAutospacing="1" w:line="276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Cs/>
          <w:kern w:val="0"/>
          <w:lang w:eastAsia="pl-PL"/>
        </w:rPr>
        <w:t>§ 2.</w:t>
      </w:r>
      <w:r>
        <w:rPr>
          <w:rFonts w:ascii="Tahoma" w:hAnsi="Tahoma" w:cs="Tahoma"/>
          <w:bCs/>
          <w:kern w:val="0"/>
          <w:lang w:eastAsia="pl-PL"/>
        </w:rPr>
        <w:t xml:space="preserve"> </w:t>
      </w:r>
      <w:r w:rsidR="00B53C51">
        <w:rPr>
          <w:rFonts w:ascii="Tahoma" w:hAnsi="Tahoma" w:cs="Tahoma"/>
          <w:bCs/>
          <w:kern w:val="0"/>
          <w:lang w:eastAsia="pl-PL"/>
        </w:rPr>
        <w:t>Zobowiązuje się Starostę Powiatu Białostockiego do za</w:t>
      </w:r>
      <w:r w:rsidR="00CD3A63">
        <w:rPr>
          <w:rFonts w:ascii="Tahoma" w:hAnsi="Tahoma" w:cs="Tahoma"/>
          <w:bCs/>
          <w:kern w:val="0"/>
          <w:lang w:eastAsia="pl-PL"/>
        </w:rPr>
        <w:t>mieszczenia na stronie Biuletynu</w:t>
      </w:r>
      <w:r w:rsidR="00B53C51">
        <w:rPr>
          <w:rFonts w:ascii="Tahoma" w:hAnsi="Tahoma" w:cs="Tahoma"/>
          <w:bCs/>
          <w:kern w:val="0"/>
          <w:lang w:eastAsia="pl-PL"/>
        </w:rPr>
        <w:t xml:space="preserve"> Informacji Publicznej w oddzielnej, łatwo identyfikowalnej i dostępnej sekcji informacji, o których mowa w § 48 ustawy o ochronie sygnalistów.</w:t>
      </w:r>
    </w:p>
    <w:p w:rsidR="00FA2324" w:rsidRPr="00FA2324" w:rsidRDefault="00FA2324" w:rsidP="00FA2324">
      <w:pPr>
        <w:spacing w:before="100" w:beforeAutospacing="1" w:after="100" w:afterAutospacing="1" w:line="240" w:lineRule="auto"/>
        <w:jc w:val="both"/>
        <w:rPr>
          <w:rFonts w:ascii="Tahoma" w:hAnsi="Tahoma" w:cs="Tahoma"/>
          <w:kern w:val="0"/>
          <w:lang w:eastAsia="pl-PL"/>
        </w:rPr>
      </w:pPr>
      <w:r w:rsidRPr="00FA2324">
        <w:rPr>
          <w:rFonts w:ascii="Tahoma" w:hAnsi="Tahoma" w:cs="Tahoma"/>
          <w:bCs/>
          <w:kern w:val="0"/>
          <w:lang w:eastAsia="pl-PL"/>
        </w:rPr>
        <w:t xml:space="preserve">§ </w:t>
      </w:r>
      <w:r w:rsidR="00B41269">
        <w:rPr>
          <w:rFonts w:ascii="Tahoma" w:hAnsi="Tahoma" w:cs="Tahoma"/>
          <w:bCs/>
          <w:kern w:val="0"/>
          <w:lang w:eastAsia="pl-PL"/>
        </w:rPr>
        <w:t>3</w:t>
      </w:r>
      <w:r w:rsidRPr="00FA2324">
        <w:rPr>
          <w:rFonts w:ascii="Tahoma" w:hAnsi="Tahoma" w:cs="Tahoma"/>
          <w:bCs/>
          <w:kern w:val="0"/>
          <w:lang w:eastAsia="pl-PL"/>
        </w:rPr>
        <w:t xml:space="preserve">. </w:t>
      </w:r>
      <w:r w:rsidR="00D55F11">
        <w:rPr>
          <w:rFonts w:ascii="Tahoma" w:hAnsi="Tahoma" w:cs="Tahoma"/>
          <w:kern w:val="0"/>
          <w:lang w:eastAsia="pl-PL"/>
        </w:rPr>
        <w:t>Uchwała wchodzi w życie w</w:t>
      </w:r>
      <w:r w:rsidRPr="00FA2324">
        <w:rPr>
          <w:rFonts w:ascii="Tahoma" w:hAnsi="Tahoma" w:cs="Tahoma"/>
          <w:kern w:val="0"/>
          <w:lang w:eastAsia="pl-PL"/>
        </w:rPr>
        <w:t xml:space="preserve"> dniu 25 grudnia 2024r.</w:t>
      </w: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Pr="0097076D" w:rsidRDefault="00AD200B" w:rsidP="0097076D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97076D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Podpisała:</w:t>
      </w:r>
    </w:p>
    <w:p w:rsidR="00AD200B" w:rsidRPr="0097076D" w:rsidRDefault="00AD200B" w:rsidP="0097076D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97076D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 xml:space="preserve">Bożena Nienałtowska – </w:t>
      </w:r>
      <w:r w:rsidR="0097076D" w:rsidRPr="0097076D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Przewodnicząca</w:t>
      </w:r>
      <w:r w:rsidRPr="0097076D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 xml:space="preserve"> </w:t>
      </w:r>
      <w:r w:rsidR="0097076D" w:rsidRPr="0097076D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 xml:space="preserve">Rady Powiatu </w:t>
      </w: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FA2324" w:rsidRDefault="00FA2324" w:rsidP="006E40C1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Załącznik do Uchwały Nr …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…</w:t>
      </w: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/…../2024</w:t>
      </w:r>
    </w:p>
    <w:p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Rady Powiatu Białostockiego</w:t>
      </w:r>
    </w:p>
    <w:p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EF38A2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 dnia 19 grudnia 2024r.</w:t>
      </w:r>
    </w:p>
    <w:p w:rsidR="00EF38A2" w:rsidRPr="00EF38A2" w:rsidRDefault="00EF38A2" w:rsidP="00EF38A2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</w:p>
    <w:p w:rsidR="00EF38A2" w:rsidRDefault="00EF38A2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 xml:space="preserve">PROCEDURA PRZYJMOWANIA ZEWNĘTRZNYCH ZGŁOSZEŃ NARUSZENIA PRAWA </w:t>
      </w:r>
      <w:r w:rsidR="00B53C51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 PODEJMOWANIA DZIAŁAŃ NASTĘPCZYCH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§1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CEL PROCEDURY</w:t>
      </w:r>
    </w:p>
    <w:p w:rsidR="007A6FD4" w:rsidRPr="00BB3839" w:rsidRDefault="007A6FD4" w:rsidP="007A6F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Procedura określa zasady i tryb zgłaszania przez Sygnalistów informacji o naruszeniu prawa. </w:t>
      </w:r>
    </w:p>
    <w:p w:rsidR="008C6C6F" w:rsidRPr="00BB3839" w:rsidRDefault="007A6FD4" w:rsidP="004B5D7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System przyjmowania zgłoszeń umożliwia zgłaszanie naruszeń prawa za pośrednictwem specjalnych, łatwo dostępnych kanałów, w sposób zapewniający rzetelne i niezależne rozpoznanie zgłoszenia oraz w sposób zapewniający ochronę Sygnalisty przed działaniami o charakterze odwetowym, represyjnym, dyskryminacyjnym lub innym rodzajem niesprawiedliwego traktowania w 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związku z dokonanym zgłoszeniem.</w:t>
      </w:r>
    </w:p>
    <w:p w:rsidR="008C6C6F" w:rsidRPr="00BB3839" w:rsidRDefault="008C6C6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7A6FD4" w:rsidRPr="00BB3839" w:rsidRDefault="00602E0E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§2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SPOSÓB PRZEKAZANIA ZGŁOSZENIA</w:t>
      </w:r>
    </w:p>
    <w:p w:rsidR="007A6FD4" w:rsidRPr="00BB3839" w:rsidRDefault="007A6FD4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Zgłoszenie może być dokonane za pomocą następujących Kanałów Zgłaszania:</w:t>
      </w:r>
    </w:p>
    <w:p w:rsidR="007A6FD4" w:rsidRPr="00BB3839" w:rsidRDefault="007A6FD4" w:rsidP="007A6FD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na adres do korespondencji: 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Starostwo Powiatowe w Białymstoku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ul. Borsucza 2, 15-569 Białystok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 dopiskiem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„</w:t>
      </w:r>
      <w:r w:rsidR="00930F74" w:rsidRPr="00930F74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Nie otwierać.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</w:t>
      </w:r>
      <w:r w:rsidR="008C6C6F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głoszeni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e zewnętrzne – Rada Powiatu Białostockiego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”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;</w:t>
      </w:r>
    </w:p>
    <w:p w:rsidR="00602E0E" w:rsidRPr="00BB3839" w:rsidRDefault="007A6FD4" w:rsidP="00F3357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poprzez e-mail na </w:t>
      </w:r>
      <w:r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adres </w:t>
      </w:r>
      <w:r w:rsidR="00602E0E"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radazgloszenia@st.bialystok.wrotapodlasia.pl</w:t>
      </w:r>
      <w:r w:rsidR="008C6C6F" w:rsidRP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tytuł maila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„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</w:t>
      </w:r>
      <w:r w:rsidR="008C6C6F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głoszenie </w:t>
      </w:r>
      <w:r w:rsidR="00602E0E"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zewnętrzne – Rada Powiatu Białostockiego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”</w:t>
      </w:r>
      <w:r w:rsidR="001151DE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</w:p>
    <w:p w:rsidR="007A6FD4" w:rsidRPr="00BB3839" w:rsidRDefault="007A6FD4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Zgłoszenie może być dokonane wyłącznie w dobrej wierze. Zakazuje się świadomego składania fałszywych zgłoszeń. Osoba dokonująca zgłoszenia wiedząc, że do naruszenia prawa nie doszło (tzw. zgłoszenie w złej wierze) podlega grzywnie, karze ograniczenia wolności lub pozbawienia wolności do lat 2.</w:t>
      </w:r>
    </w:p>
    <w:p w:rsidR="00602E0E" w:rsidRPr="00BB3839" w:rsidRDefault="00602E0E" w:rsidP="007A6FD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Zgłoszenia anonimowe nie będą przyjmowane ani rozpatrywane.</w:t>
      </w:r>
    </w:p>
    <w:p w:rsidR="007A6FD4" w:rsidRPr="00BB3839" w:rsidRDefault="00602E0E" w:rsidP="00CC261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Wzór zgłoszenia stanowi załącznik nr 1 do Procedury.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7A6FD4" w:rsidRPr="00BB3839" w:rsidRDefault="00602E0E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§3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OCHRONA SYGNALISTY</w:t>
      </w:r>
    </w:p>
    <w:p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Zgłoszenia może dokonać każda osoba fizyczna, która uzyskała informację o naruszeniu prawa w podmiocie prawnym w kontekście związanym z pracą.</w:t>
      </w:r>
    </w:p>
    <w:p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Sygnalista podlega ochronie określonej w przepisach ustawy z dnia 14 czerwca 2024 r. o ochronie sygnalistów (Dz.U.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2024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, poz.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928), od chwili dokonania zgłoszenia.</w:t>
      </w:r>
    </w:p>
    <w:p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Ochrona Sygnalistów jest zapewniona poprzez:</w:t>
      </w:r>
    </w:p>
    <w:p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ochronę tożsamości, chyba że Sygnalist</w:t>
      </w:r>
      <w:r w:rsidR="00602E0E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a wyrazi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zgodę na ujawnienie danych;</w:t>
      </w:r>
    </w:p>
    <w:p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jeżeli zgłoszenie dotyczy innych osób, organ zapewni także ochronę poufności ich tożsamości;</w:t>
      </w:r>
    </w:p>
    <w:p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udział w procesie rozpatrywania zgłoszenia bezstronnych osób, które zostały zobligowane do zachowania poufności, także po ustaniu stosunku pracy lub zakończeniu współpracy;</w:t>
      </w:r>
    </w:p>
    <w:p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:rsidR="007A6FD4" w:rsidRPr="00BB3839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lastRenderedPageBreak/>
        <w:t>ochronę przed działaniami odwetowymi, w tym groźbami przed takimi działaniami, w związku z dokonanym zgłoszeniem.</w:t>
      </w:r>
    </w:p>
    <w:p w:rsidR="007A6FD4" w:rsidRPr="00BB3839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Na żądanie Sygnalisty w terminie miesiąca od jego otrzymania,</w:t>
      </w:r>
      <w:r w:rsidR="00CC2612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zostanie wydane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zaświadczenie potwierdzające, że Sygnalista podlega ochronie przed działaniami odwetowymi przewidzianej w ustawie z dnia 14 czerwca 2024 r. o ochroni</w:t>
      </w:r>
      <w:r w:rsidR="00EF38A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e sygnalistów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</w:p>
    <w:p w:rsidR="007A6FD4" w:rsidRPr="00BB3839" w:rsidRDefault="007A6FD4" w:rsidP="00CC261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przypadku podjęcia wobec Sygnalisty działań odwetowych, Sygnalista ma prawo do odszkodowania (w wysokości nie niższej niż przeciętne miesięczne wynagrodzenie w gospodarce narodowej w poprzednim roku, ogłaszane do celów emerytalnych w Dzienniku Urzędowym Rzeczypospolitej Polskiej "Monitor Polski" przez Prezesa Głównego Urzędu Statystycznego) lub prawo do zadośćuczynienia. </w:t>
      </w:r>
    </w:p>
    <w:p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§4</w:t>
      </w:r>
    </w:p>
    <w:p w:rsidR="00CC2612" w:rsidRPr="00BB3839" w:rsidRDefault="00CC2612" w:rsidP="00CC2612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SPOSÓB POSTĘPOWANIA Z OTRZYMANYMI ZGŁOSZENIAMI</w:t>
      </w:r>
    </w:p>
    <w:p w:rsidR="00CC2612" w:rsidRPr="00BB3839" w:rsidRDefault="00446E16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Rada Powiatu Białostockiego</w:t>
      </w:r>
      <w:r w:rsidR="00B53C51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(dalej: Rada)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upoważni 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pracowników Starostwa Powiatowego w Białymstoku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do działania w jej imieniu w związku z przyjmowaniem zgłoszeń zewnętrznych, dokonywania ich weryfikacji, podejmowania działań następczych oraz związanego z tym przetwarzania danych osobowych, kontaktu z sygnalistą w celu przekazania informacji zwrotnych i – w razie potrzeby – zwraca się o wyjaśnienia lub dodatkowe informacje w zakresie przekazanych informacji, jakie mogą być w jego posiadaniu oraz przekazywania zainteresowanym osobom informacji na temat procedury zgłoszeń zewnętrznych.</w:t>
      </w:r>
    </w:p>
    <w:p w:rsidR="00834DBF" w:rsidRPr="00B53C51" w:rsidRDefault="00834DBF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Przed przystąpieniem do pracy 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składają oświadczenia o zapoznaniu się z niniejszą procedurą oraz zobowiązanie do zachowania tajemnicy, którego wzór stanowi załącznik nr 2 do Procedury.</w:t>
      </w:r>
    </w:p>
    <w:p w:rsidR="00B53C51" w:rsidRPr="00BB3839" w:rsidRDefault="00B53C51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W przypadku gdy zgłoszenie nieprawidłowości dotyczy osoby upoważnionej przez Radę lub jego osoby najbliższej w rozumieniu art. 115 § 11 ustawy z dnia 6 czerwca 1997 roku Kodeks karny (Dz. U. z 2024r. poz. 17), osoba ta jest automatycznie wyłączona z czynności określonych w Procedurze.</w:t>
      </w:r>
    </w:p>
    <w:p w:rsidR="00834DBF" w:rsidRPr="00BB3839" w:rsidRDefault="00930F74" w:rsidP="00CC26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ocenia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zgłoszenie pod katem formalnym, sprawdza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834DBF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czy zostało ono złożone przez sygnalistę, czy przedmiotem zgłoszenia jest naruszenie, o którym mowa w art. 3 ust 1 ustawy o ochronie sygnalistów oraz czy dotyczy naruszeń prawa w dziedzinie należącej do zakresu działania Rady.</w:t>
      </w:r>
    </w:p>
    <w:p w:rsidR="00882BC3" w:rsidRPr="00BB3839" w:rsidRDefault="00930F74" w:rsidP="00882BC3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W przypadku, gdy osoby upoważnione przez Radę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stwierdz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że zgłoszenie dotyczy naruszeń prawa w dziedzinie nienależącej do zakresu działania Rady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wówczas przekażą</w:t>
      </w:r>
      <w:r w:rsidR="00882BC3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je niezwłocznie, nie później jednak niż w terminie 14 dni od dnia dokonania zgłoszenia, a w uzasadnionych przypadkach - nie później niż w terminie 30 dni, do organu publicznego właściwego do podjęcia działań następczych.</w:t>
      </w:r>
    </w:p>
    <w:p w:rsidR="00882BC3" w:rsidRPr="00BB3839" w:rsidRDefault="00882BC3" w:rsidP="00882BC3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Jeżeli 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osoby upoważnione przez Radę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stwierdz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że zgłoszenie nie dotyczy informacji o naruszeniu prawa, odstępuj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od przekazania zgłoszenia zewnętrznego, informując Sygnalistę o odstąpieniu i podaj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ustalenia ze wstępnej weryfikacji.</w:t>
      </w:r>
    </w:p>
    <w:p w:rsidR="00834DBF" w:rsidRPr="00BB3839" w:rsidRDefault="00882BC3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Jeżeli zgłoszenie dotyczy naruszenia prawa w dziedzinie należącej do zakresu działania Rady  wówczas wszczyna</w:t>
      </w:r>
      <w:r w:rsidR="00930F74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się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postępowanie wyjaśniające, a gdy zajdzie potrzeba </w:t>
      </w:r>
      <w:r w:rsidR="00A365D1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uzyskania dodatkowych danych, o ile to możliwe kontaktuje się z Sygnalistą, w celu uzupełnienia zgłoszenia.</w:t>
      </w:r>
    </w:p>
    <w:p w:rsidR="00A365D1" w:rsidRPr="00BB3839" w:rsidRDefault="00A365D1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W uzasadnionych przypadkach, w celu przeprowadzenia postępowania wyjaśniającego Rada może przekazać zgłoszenie jednostce organizacyjnej Powiatu Białostockiego lub innej jednostce organizacyjnej, której powierzono zadania w drodze porozumienia.</w:t>
      </w:r>
    </w:p>
    <w:p w:rsidR="00CC2612" w:rsidRPr="001151DE" w:rsidRDefault="00A365D1" w:rsidP="00A365D1">
      <w:pPr>
        <w:pStyle w:val="Akapitzlist"/>
        <w:numPr>
          <w:ilvl w:val="0"/>
          <w:numId w:val="14"/>
        </w:numPr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Rada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łoszeniem tego naruszenia. Rada 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informuje osobę dokonującą zgłoszenia o takim odstąpieniu. 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lastRenderedPageBreak/>
        <w:t>W ra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zie kolejnego zgłoszenia –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pozostawi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</w:t>
      </w:r>
      <w:r w:rsidR="00CC261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je bez rozpoznania oraz 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nie informuje o tym Sygnalisty.</w:t>
      </w:r>
    </w:p>
    <w:p w:rsidR="001151DE" w:rsidRPr="00930F74" w:rsidRDefault="001151DE" w:rsidP="001151DE">
      <w:pPr>
        <w:pStyle w:val="Akapitzlist"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7A6FD4" w:rsidRPr="00BB3839" w:rsidRDefault="009C36FC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§5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INFORMACJE ZWROTNE ORAZ KONTAKT W ZWIĄZKU Z PRZYJĘCIEM ZGŁOSZENIA</w:t>
      </w:r>
    </w:p>
    <w:p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 potwierdzą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przyjęcie zgłoszenia na podany adres kontaktowy. Informacje zostaną przekazane niezwłocznie, nie później niż w terminie 7 dni od dnia p</w:t>
      </w:r>
      <w:r w:rsidR="00AC3B6B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rzyjęcia zgłoszenia, chyba że Sygnalista wystąpił wyraźnie z odmiennym wnioskiem w tym zakresie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:rsidR="007A6FD4" w:rsidRPr="00BB3839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cj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 o przyjęciu zgłoszenia osoby upoważnione przez Radę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nie przekaż</w:t>
      </w:r>
      <w:r w:rsidR="00930F74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ą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, jeżeli będzie miał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uzasadnione podstawy sądzić, że takie działanie zagroziłoby ochronie poufności tożsamości Sygnalisty.</w:t>
      </w:r>
    </w:p>
    <w:p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 rozpatrują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zg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łoszenie zewnętrzne, podejmują</w:t>
      </w:r>
      <w:r w:rsidR="00DA3DB2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dzi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ałania następcze oraz przekazują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Sygnaliście informację zwrotną w terminie nieprzekraczającym 3 miesięcy od dnia przyjęcia zgłoszenia, a w uzasadnionych przypadkach w terminie nieprzekraczającym 6 miesięcy od dnia przyjęcia zgłoszenia.</w:t>
      </w:r>
    </w:p>
    <w:p w:rsidR="007A6FD4" w:rsidRPr="00BB3839" w:rsidRDefault="00930F7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 poinformują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Sygnalistę, jeżeli odstąpi</w:t>
      </w:r>
      <w:r w:rsidR="007B6EC7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od podjęcia działań następczych, podając uzasadnienie odstąpienia. </w:t>
      </w:r>
    </w:p>
    <w:p w:rsidR="007A6FD4" w:rsidRPr="00BB3839" w:rsidRDefault="00314A10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Osoby upoważnione przez Radę poinformują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również Sygnali</w:t>
      </w:r>
      <w:r w:rsidR="00427353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stę o ostatecznym wyniku</w:t>
      </w:r>
      <w:r w:rsidR="007A6FD4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działań następczych realizowanych na skutek zgłoszenia.</w:t>
      </w:r>
    </w:p>
    <w:p w:rsidR="000B4609" w:rsidRDefault="000B4609" w:rsidP="00BB383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Jeżeli w zgłoszeniu zewnętrznym nie podano adresu do korespondencji ani nie jest możliwe ustale</w:t>
      </w:r>
      <w:r w:rsidR="00314A10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nie tego adresu, wówczas osoby upoważnione przez Radę nie realizują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obowiązku o którym mowa w ust. 1, 3, 4 i 5 oraz § 4 ust. </w:t>
      </w:r>
      <w:r w:rsidR="00B53C51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6 i 7.</w:t>
      </w:r>
    </w:p>
    <w:p w:rsidR="006E40C1" w:rsidRPr="00BB3839" w:rsidRDefault="006E40C1" w:rsidP="00BB383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Osoby upoważnione przez Radę bez zbędnej zwłoki rekomendują Radzie o celowości przekazania informacji zawartych w zgłoszeniu zewnętrznym do instytucji, organu lub jednostki organizacyjnej Unii Europejskiej w celu prowadzenia działań następczych w trybie stosowanym przez takie instytucje, organy lub jednostki.</w:t>
      </w:r>
    </w:p>
    <w:p w:rsidR="007A6FD4" w:rsidRPr="00BB3839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0B4609" w:rsidRPr="00BB3839" w:rsidRDefault="000B4609" w:rsidP="000B4609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§6</w:t>
      </w:r>
    </w:p>
    <w:p w:rsidR="009C36FC" w:rsidRPr="00BB3839" w:rsidRDefault="000B4609" w:rsidP="000B4609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REJESTR ZGŁOSZEŃ</w:t>
      </w:r>
    </w:p>
    <w:p w:rsidR="000B4609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Rejestr zgłoszeń zewnętrznych prowadzony jest papierowo.</w:t>
      </w:r>
    </w:p>
    <w:p w:rsidR="000B4609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Wzór rejestru stanowi załącznik nr 3 do Procedury.</w:t>
      </w:r>
    </w:p>
    <w:p w:rsidR="009C36FC" w:rsidRPr="00BB3839" w:rsidRDefault="000B4609" w:rsidP="000B460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hanging="133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R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ejestr zgłoszeń zewnętrznych obejmuje:</w:t>
      </w:r>
    </w:p>
    <w:p w:rsidR="009C36FC" w:rsidRPr="00BB3839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numer zgłoszenia;</w:t>
      </w:r>
    </w:p>
    <w:p w:rsidR="009C36FC" w:rsidRPr="00BB3839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przedmiot naruszenia prawa;</w:t>
      </w:r>
    </w:p>
    <w:p w:rsidR="009C36FC" w:rsidRPr="00BB3839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dane osobowe Sygnalisty niezbędne do jego identyfikacji;</w:t>
      </w:r>
    </w:p>
    <w:p w:rsidR="009C36FC" w:rsidRPr="00BB3839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dane osobowe </w:t>
      </w:r>
      <w:r w:rsidR="000B460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o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soby, której dotyczy zgłoszenie niezbędne do jego identyfikacji;</w:t>
      </w:r>
    </w:p>
    <w:p w:rsidR="009C36FC" w:rsidRPr="00BB3839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datę dokonania zgłoszenia;</w:t>
      </w:r>
    </w:p>
    <w:p w:rsidR="009C36FC" w:rsidRDefault="009C36FC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informację o podjętych działaniach następczych;</w:t>
      </w:r>
    </w:p>
    <w:p w:rsidR="006B75CF" w:rsidRPr="006B75CF" w:rsidRDefault="006B75CF" w:rsidP="006B75CF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informacje o wydaniu zaświadczenia, o którym mowa  w art. 38 ustawy o ochronie sygnalistów;</w:t>
      </w:r>
    </w:p>
    <w:p w:rsidR="006B75CF" w:rsidRDefault="00D11804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datę </w:t>
      </w:r>
      <w:r w:rsidR="000B460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zakończenia sprawy</w:t>
      </w:r>
      <w:r w:rsidR="006B75CF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;</w:t>
      </w:r>
    </w:p>
    <w:p w:rsidR="00D11804" w:rsidRDefault="00D11804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6B75CF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informacje o 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niepodejmowaniu dalszych działań w przypadku, o którym mowa w art. 40 ust 2 ustawy o ochronie sygnalistów;</w:t>
      </w:r>
    </w:p>
    <w:p w:rsidR="009C36FC" w:rsidRPr="00BB3839" w:rsidRDefault="00D11804" w:rsidP="000B4609">
      <w:pPr>
        <w:numPr>
          <w:ilvl w:val="0"/>
          <w:numId w:val="16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76" w:lineRule="auto"/>
        <w:ind w:hanging="133"/>
        <w:contextualSpacing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szacunkową szkodę majątkową, jeżeli została stwierdzona, oraz kwoty odzyskane w wyniku postępowań dotyczących naruszeń prawa będących przedmiotem zgłoszenia – o ile organ publiczny posiada te dane</w:t>
      </w:r>
      <w:r w:rsidR="000B460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:rsidR="009C36FC" w:rsidRPr="00BB3839" w:rsidRDefault="00BB3839" w:rsidP="00314A10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Za prowadzenie rejestru z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głoszeń odpowiada</w:t>
      </w:r>
      <w:r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</w:t>
      </w:r>
      <w:r w:rsidR="00314A10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upoważnieni pracownicy Starostwa Powiatowego w Białymstoku</w:t>
      </w:r>
      <w:r w:rsidR="009C36FC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.</w:t>
      </w:r>
    </w:p>
    <w:p w:rsidR="00BB3839" w:rsidRPr="00BB3839" w:rsidRDefault="00314A10" w:rsidP="00BB3839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lastRenderedPageBreak/>
        <w:t>Osoby upoważnione przez Radę</w:t>
      </w:r>
      <w:r w:rsidR="00BB383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sporządza</w:t>
      </w:r>
      <w:r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>ją i przekazują</w:t>
      </w:r>
      <w:r w:rsidR="00BB3839" w:rsidRPr="00BB3839">
        <w:rPr>
          <w:rFonts w:ascii="Tahoma" w:eastAsia="NSimSun" w:hAnsi="Tahoma" w:cs="Tahoma"/>
          <w:bCs/>
          <w:kern w:val="1"/>
          <w:sz w:val="20"/>
          <w:szCs w:val="20"/>
          <w:lang w:eastAsia="zh-CN" w:bidi="hi-IN"/>
        </w:rPr>
        <w:t xml:space="preserve"> Radzie Powiatu Białostockiego, do końca lutego każdego roku, sprawozdanie za rok poprzedni zawierające dane statystyczne, o których mowa w art. 47 ustawy o ochronie sygnalistów, dotyczące zgłoszeń zewnętrznych.</w:t>
      </w:r>
    </w:p>
    <w:p w:rsidR="009C36FC" w:rsidRPr="00BB3839" w:rsidRDefault="009C36FC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1151DE" w:rsidRDefault="001151DE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</w:p>
    <w:p w:rsidR="007A6FD4" w:rsidRPr="00BB3839" w:rsidRDefault="00BB3839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§ 7</w:t>
      </w:r>
    </w:p>
    <w:p w:rsidR="00BA67A6" w:rsidRPr="00305E61" w:rsidRDefault="00305E61" w:rsidP="00305E61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POSTANOWIENIA KOŃCOWE</w:t>
      </w:r>
    </w:p>
    <w:p w:rsidR="00BB3839" w:rsidRDefault="00BB3839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Starosta Powiatu Białostockiego nie rzadziej niż raz na trzy lata dokonuje przeglądu przepisów niniejszej procedury, przedstawiając jej wyniki oraz propozycje dostosowania procedury do wyników dokonanego przeglądu Radzie Powiatu Białostockiego.</w:t>
      </w: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076D" w:rsidRPr="0097076D" w:rsidRDefault="0097076D" w:rsidP="0097076D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97076D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Podpisa</w:t>
      </w:r>
      <w:r w:rsidRPr="0097076D">
        <w:rPr>
          <w:rFonts w:ascii="Tahoma" w:eastAsia="NSimSun" w:hAnsi="Tahoma" w:cs="Tahoma" w:hint="cs"/>
          <w:kern w:val="1"/>
          <w:sz w:val="20"/>
          <w:szCs w:val="20"/>
          <w:lang w:eastAsia="zh-CN" w:bidi="hi-IN"/>
        </w:rPr>
        <w:t>ł</w:t>
      </w:r>
      <w:r w:rsidRPr="0097076D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a:</w:t>
      </w:r>
    </w:p>
    <w:p w:rsidR="001151DE" w:rsidRPr="0097076D" w:rsidRDefault="0097076D" w:rsidP="0097076D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97076D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Bo</w:t>
      </w:r>
      <w:r w:rsidRPr="0097076D">
        <w:rPr>
          <w:rFonts w:ascii="Tahoma" w:eastAsia="NSimSun" w:hAnsi="Tahoma" w:cs="Tahoma" w:hint="cs"/>
          <w:b/>
          <w:kern w:val="1"/>
          <w:sz w:val="20"/>
          <w:szCs w:val="20"/>
          <w:lang w:eastAsia="zh-CN" w:bidi="hi-IN"/>
        </w:rPr>
        <w:t>ż</w:t>
      </w:r>
      <w:r w:rsidRPr="0097076D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ena Niena</w:t>
      </w:r>
      <w:r w:rsidRPr="0097076D">
        <w:rPr>
          <w:rFonts w:ascii="Tahoma" w:eastAsia="NSimSun" w:hAnsi="Tahoma" w:cs="Tahoma" w:hint="cs"/>
          <w:b/>
          <w:kern w:val="1"/>
          <w:sz w:val="20"/>
          <w:szCs w:val="20"/>
          <w:lang w:eastAsia="zh-CN" w:bidi="hi-IN"/>
        </w:rPr>
        <w:t>ł</w:t>
      </w:r>
      <w:r w:rsidRPr="0097076D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 xml:space="preserve">towska </w:t>
      </w:r>
      <w:r w:rsidRPr="0097076D">
        <w:rPr>
          <w:rFonts w:ascii="Tahoma" w:eastAsia="NSimSun" w:hAnsi="Tahoma" w:cs="Tahoma" w:hint="eastAsia"/>
          <w:b/>
          <w:kern w:val="1"/>
          <w:sz w:val="20"/>
          <w:szCs w:val="20"/>
          <w:lang w:eastAsia="zh-CN" w:bidi="hi-IN"/>
        </w:rPr>
        <w:t>–</w:t>
      </w:r>
      <w:r w:rsidRPr="0097076D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 xml:space="preserve"> Przewodnicz</w:t>
      </w:r>
      <w:r w:rsidRPr="0097076D">
        <w:rPr>
          <w:rFonts w:ascii="Tahoma" w:eastAsia="NSimSun" w:hAnsi="Tahoma" w:cs="Tahoma" w:hint="cs"/>
          <w:b/>
          <w:kern w:val="1"/>
          <w:sz w:val="20"/>
          <w:szCs w:val="20"/>
          <w:lang w:eastAsia="zh-CN" w:bidi="hi-IN"/>
        </w:rPr>
        <w:t>ą</w:t>
      </w:r>
      <w:r w:rsidRPr="0097076D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ca Rady Powiatu</w:t>
      </w: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1151DE" w:rsidRDefault="001151DE" w:rsidP="006E40C1">
      <w:pPr>
        <w:suppressAutoHyphens/>
        <w:autoSpaceDE w:val="0"/>
        <w:autoSpaceDN w:val="0"/>
        <w:adjustRightInd w:val="0"/>
        <w:spacing w:after="140" w:line="276" w:lineRule="auto"/>
        <w:ind w:left="284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lastRenderedPageBreak/>
        <w:t>Klauzula informacyjna w związku z przetwarza</w:t>
      </w:r>
      <w:bookmarkStart w:id="0" w:name="m_5247441674270153321__ftnref1"/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niem danych osobowych sygnalis</w:t>
      </w:r>
      <w:bookmarkEnd w:id="0"/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ty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Wypełniając obowiązek informacyjny wynikający z rozporządzenia </w:t>
      </w:r>
      <w:proofErr w:type="spellStart"/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PEiR</w:t>
      </w:r>
      <w:proofErr w:type="spellEnd"/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(UE) nr 2016/679 z 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późn</w:t>
      </w:r>
      <w:proofErr w:type="spellEnd"/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 zm.) - dalej RODO, informujemy, że: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1. Administratorem Pani/Pana danych osobowych jest </w:t>
      </w: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Starosta Powiatu Białostockiego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ul. Borsucza 2, 15-569 Białystok, kontakt z Administratorem możliwy jest w następujący sposób: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adres poczty elektronicznej: </w:t>
      </w:r>
      <w:hyperlink r:id="rId7" w:tgtFrame="_blank" w:history="1">
        <w:r w:rsidRPr="00BB3839">
          <w:rPr>
            <w:rStyle w:val="Hipercze"/>
            <w:rFonts w:ascii="Tahoma" w:eastAsia="NSimSun" w:hAnsi="Tahoma" w:cs="Tahoma"/>
            <w:kern w:val="1"/>
            <w:sz w:val="20"/>
            <w:szCs w:val="20"/>
            <w:lang w:eastAsia="zh-CN" w:bidi="hi-IN"/>
          </w:rPr>
          <w:t>starostwo@st.bialystok.wrotapodlasia.pl</w:t>
        </w:r>
      </w:hyperlink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nr telefonu 85 740-39-51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pisemnie na adres siedziby Administratora 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2. Administrator wyznaczył </w:t>
      </w:r>
      <w:r w:rsidRPr="00BB3839">
        <w:rPr>
          <w:rFonts w:ascii="Tahoma" w:eastAsia="NSimSun" w:hAnsi="Tahoma" w:cs="Tahoma"/>
          <w:b/>
          <w:bCs/>
          <w:kern w:val="1"/>
          <w:sz w:val="20"/>
          <w:szCs w:val="20"/>
          <w:lang w:eastAsia="zh-CN" w:bidi="hi-IN"/>
        </w:rPr>
        <w:t>Inspektora Ochrony Danych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z którym może się Pani/Pan skontaktować w sprawach związanych z ochroną danych osobowych, w następujący sposób: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adres poczty elektronicznej: </w:t>
      </w:r>
      <w:hyperlink r:id="rId8" w:tgtFrame="_blank" w:history="1">
        <w:r w:rsidRPr="00BB3839">
          <w:rPr>
            <w:rStyle w:val="Hipercze"/>
            <w:rFonts w:ascii="Tahoma" w:eastAsia="NSimSun" w:hAnsi="Tahoma" w:cs="Tahoma"/>
            <w:kern w:val="1"/>
            <w:sz w:val="20"/>
            <w:szCs w:val="20"/>
            <w:lang w:eastAsia="zh-CN" w:bidi="hi-IN"/>
          </w:rPr>
          <w:t>m.falkowski@st.bialystok.wrotapodlasia.pl</w:t>
        </w:r>
      </w:hyperlink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nr telefonu 85 740-39-97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pisemnie na adres siedziby Administratora.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3. Pani / Pana dane osobowe przetwarzane są w celach związanych ze zgłaszanymi przypadkami naruszenia prawa, na podstawie: 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obowiązku prawnego wynikającego z przepisów Dyrektywy Parlamentu Europejskiego i Rady (UE) 2019/1937 z dnia 23 października 2019 r. w sprawie ochrony osób zgłaszających naruszenia prawa Unii (zgodnie z art. 6 lit. c RODO);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Ustawą z dnia 14 czerwca 2024 r. o ochronie sygnalistów;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- dobrowolnej zgody, jeżeli nie decyduje się Pan/i na zachowanie anonimowości (zgodnie z art. 6 ust. 1 lit. a RODO).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4. Podmioty mogące otrzymać dane osobowe zgromadzone podczas czynności przetwarzania:</w:t>
      </w:r>
    </w:p>
    <w:p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1) organy ścigania,</w:t>
      </w:r>
    </w:p>
    <w:p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2) organy administracji rządowej, samorządowej,</w:t>
      </w:r>
    </w:p>
    <w:p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3) instytucje publiczne,</w:t>
      </w:r>
    </w:p>
    <w:p w:rsidR="00ED0EA2" w:rsidRPr="00BB3839" w:rsidRDefault="00ED0EA2" w:rsidP="00BB3839">
      <w:pPr>
        <w:tabs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4)</w:t>
      </w:r>
      <w:r w:rsid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sądy.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5. Dane osobowe nie będą udostępniane podmiotom innym, niż upoważnione na podstawie przepisów prawa.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6. Administrator nie zamierza przekazywać Pani/Pana danych osobowych do państw trzecich - poza Europejski Obszar Gospodarczy  oraz organizacji międzynarodowej.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7. Pani/Pana dane osobowe będą przechowywane przez okres niezbędny do realizacji celu określonego w pkt 3, a po tym czasie archiwizowane, zgodnie z obowiązującymi przepisami prawa.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8. 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9. Wyrażoną zgodę można wycofać w dowolnym momencie. Cofnięcie zgody nie będzie miało wpływu na zgodność z prawem przetwarzania, którego dokonano na podstawie zgody przed jej cofnięciem.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10. Ma Pani/Pan prawo wniesienia skargi do Prezesa Urzędu Ochrony Danych Osobowych, gdy przetwarzanie danych osobowych Pani/Pana naruszałoby przepisy RODO (ul. Stawki 2, 00-193 Warszawa, infolinia: 606-950-000)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11. Podanie danych jest dobrowolne.  </w:t>
      </w:r>
    </w:p>
    <w:p w:rsidR="00ED0EA2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12. </w:t>
      </w:r>
      <w:r w:rsidR="00ED0EA2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Pani/Pana dane osobowe nie będą przetwarzane w sposób zautomatyzowany i nie będą profilowane.</w:t>
      </w:r>
    </w:p>
    <w:p w:rsidR="00ED0EA2" w:rsidRPr="00BB3839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 </w:t>
      </w:r>
    </w:p>
    <w:p w:rsidR="00ED0EA2" w:rsidRDefault="00ED0EA2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Starosta Powiatu Białostockiego</w:t>
      </w:r>
    </w:p>
    <w:p w:rsidR="006E40C1" w:rsidRDefault="006E40C1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6E40C1" w:rsidRPr="00BB3839" w:rsidRDefault="006E40C1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BB3839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lastRenderedPageBreak/>
        <w:t>Załącznik nr 1 do Procedury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Formularz zgłoszenia zewnętrznego w Radzie Powiatu Białostockiego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Data sporządzenia: 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………….………………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……………………..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Miejscowość: ……………………………………………………………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…..………….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i nazwisko: 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Adres do korespondencji: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…….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Dane kontaktowe: 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</w:t>
      </w:r>
      <w:r w:rsidR="008C6C6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Wnoszę o utajnienie moich danych osobowych:  TAK </w:t>
      </w:r>
      <w:r w:rsidRPr="00BB3839">
        <w:rPr>
          <w:rFonts w:ascii="Segoe UI Symbol" w:eastAsia="NSimSun" w:hAnsi="Segoe UI Symbol" w:cs="Segoe UI Symbol"/>
          <w:kern w:val="1"/>
          <w:sz w:val="20"/>
          <w:szCs w:val="20"/>
          <w:lang w:eastAsia="zh-CN" w:bidi="hi-IN"/>
        </w:rPr>
        <w:t>☐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         NIE </w:t>
      </w:r>
      <w:r w:rsidRPr="00BB3839">
        <w:rPr>
          <w:rFonts w:ascii="Segoe UI Symbol" w:eastAsia="NSimSun" w:hAnsi="Segoe UI Symbol" w:cs="Segoe UI Symbol"/>
          <w:kern w:val="1"/>
          <w:sz w:val="20"/>
          <w:szCs w:val="20"/>
          <w:lang w:eastAsia="zh-CN" w:bidi="hi-IN"/>
        </w:rPr>
        <w:t>☐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Data zaistnienia nieprawidłowości: 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Miejsce zaistnienia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nieprawidłowości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: 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……………………..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….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Opis nieprawidłowości: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Świadkowie nieprawidłowości: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 i nazwisko: ……………………………………………….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Imię i nazwisko: ……………………………………………….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Opis dowodów: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6C6F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                             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Oświadczam, że dokonując niniejszego zgłoszenia: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1) działam w dobrej wierze,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2) posiadam uzasadnione przekonanie, że zawarte w ujawnionej informacji zarzuty są prawdziwe,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3) nie dokonuję ujawnienia w celu osiągnięcia korzyści,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4) ujawnione informacje są zgodne ze stanem mojej wiedzy i ujawniłem wszystkie znane mi fakty i okoliczności dotyczące przedmiotu zgłoszenia,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5) znana jest mi obowiązująca w 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Radzie Powiatu Białostockiego</w:t>
      </w: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Procedura 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przyjmowania zewnętrznych zgłoszeń naruszenia prawa w Radzie Powiatu Białostockiego</w:t>
      </w:r>
    </w:p>
    <w:p w:rsidR="002634C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2634CF" w:rsidRPr="00BB3839" w:rsidRDefault="002634C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BB3839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………………..</w:t>
      </w:r>
      <w:r w:rsidR="002634CF"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…………………………………………………………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data i czytelny podpis osoby dokonującej zgłoszenia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lastRenderedPageBreak/>
        <w:t xml:space="preserve">POUCZENIE: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BB3839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przypadku ustalenia w toku postępowania wyjaśniającego, iż w zgłoszeniu nieprawidłowości świadomie podano nieprawdę lub zatajono prawdę, sygnalista, może zostać pociągnięty do odpowiedzialności porządkowej określonej w przepisach Kodeksu Pracy. </w:t>
      </w: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8C6C6F" w:rsidRPr="00BB3839" w:rsidRDefault="008C6C6F" w:rsidP="00BB3839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Załącznik Nr 2 do Procedury</w:t>
      </w: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Oświadczenie</w:t>
      </w: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Ja, 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………………………………………….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niżej podpisana/y oświadczam że zapoznałam/em się z Uchwałą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Nr 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……………….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Rady Powiatu 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Białostockiego z dnia 19 grudnia 2024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r. w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sprawie </w:t>
      </w:r>
      <w:r w:rsidR="00EE5E93" w:rsidRP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uchwalenia Procedury przyjmowania zewnętrznych zgłoszeń naruszenia prawa w Radzie Powiatu Białostockiego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</w:t>
      </w:r>
    </w:p>
    <w:p w:rsidR="00301A6F" w:rsidRP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Jednocześnie, zobowiązuję się do zachowania tajemnicy w zakresie informacji i danych osobowych,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któ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re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uzyskałam/em w ramach przyjmowania i weryfikacji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zgłoszeń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, oraz podejmowania działa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ń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następczych, takż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e 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po ustaniu stosunku pracy lub innego stosunku prawnego, w ramach 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kt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óre</w:t>
      </w:r>
      <w:r w:rsidR="00EE5E93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go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wykonywałam/em tę pracę.</w:t>
      </w: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Białystok</w:t>
      </w:r>
      <w:r w:rsidR="00301A6F"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, dnia ....................................... </w:t>
      </w: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Pr="00301A6F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..........</w:t>
      </w:r>
      <w:r w:rsidR="00EE5E93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</w:t>
      </w: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............................................................</w:t>
      </w:r>
    </w:p>
    <w:p w:rsidR="007A6FD4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301A6F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(Czytelny podpis osoby składającej oświa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dczenie)</w:t>
      </w:r>
    </w:p>
    <w:p w:rsidR="00301A6F" w:rsidRDefault="00301A6F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301A6F" w:rsidRDefault="00301A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7E256F" w:rsidRDefault="007E256F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D1180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301A6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  <w:r w:rsidRPr="00EE5E93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lastRenderedPageBreak/>
        <w:t>Załą</w:t>
      </w:r>
      <w:r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>cznik Nr 3</w:t>
      </w:r>
      <w:r w:rsidRPr="00EE5E93"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  <w:t xml:space="preserve"> do Procedury</w:t>
      </w:r>
    </w:p>
    <w:p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right"/>
        <w:rPr>
          <w:rFonts w:ascii="Tahoma" w:eastAsia="NSimSun" w:hAnsi="Tahoma" w:cs="Tahoma"/>
          <w:i/>
          <w:kern w:val="1"/>
          <w:sz w:val="20"/>
          <w:szCs w:val="20"/>
          <w:lang w:eastAsia="zh-CN" w:bidi="hi-IN"/>
        </w:rPr>
      </w:pPr>
    </w:p>
    <w:p w:rsidR="00EE5E93" w:rsidRP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EE5E93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REJESTR ZGŁOSZEŃ ZEWNĘTRZNYCH</w:t>
      </w:r>
    </w:p>
    <w:p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EE5E93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RADY POWIATU BIAŁOSTOCKIEGO</w:t>
      </w:r>
    </w:p>
    <w:p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9718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851"/>
        <w:gridCol w:w="936"/>
        <w:gridCol w:w="851"/>
        <w:gridCol w:w="992"/>
        <w:gridCol w:w="851"/>
        <w:gridCol w:w="992"/>
        <w:gridCol w:w="992"/>
        <w:gridCol w:w="992"/>
        <w:gridCol w:w="1134"/>
        <w:gridCol w:w="1127"/>
      </w:tblGrid>
      <w:tr w:rsidR="00D11804" w:rsidRPr="00D11804" w:rsidTr="00506384">
        <w:tc>
          <w:tcPr>
            <w:tcW w:w="851" w:type="dxa"/>
          </w:tcPr>
          <w:p w:rsidR="00D11804" w:rsidRPr="00D11804" w:rsidRDefault="00D1180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Numer zgłoszenia</w:t>
            </w:r>
          </w:p>
        </w:tc>
        <w:tc>
          <w:tcPr>
            <w:tcW w:w="936" w:type="dxa"/>
          </w:tcPr>
          <w:p w:rsidR="00D11804" w:rsidRPr="00D11804" w:rsidRDefault="00D1180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Przedmiot naruszenia prawa</w:t>
            </w:r>
          </w:p>
        </w:tc>
        <w:tc>
          <w:tcPr>
            <w:tcW w:w="851" w:type="dxa"/>
          </w:tcPr>
          <w:p w:rsidR="00D11804" w:rsidRPr="00D11804" w:rsidRDefault="00D1180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Dane osobowe sygnalisty</w:t>
            </w: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 xml:space="preserve"> oraz adres do kontaktu</w:t>
            </w:r>
          </w:p>
        </w:tc>
        <w:tc>
          <w:tcPr>
            <w:tcW w:w="992" w:type="dxa"/>
          </w:tcPr>
          <w:p w:rsidR="00D11804" w:rsidRPr="00D11804" w:rsidRDefault="00D1180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Dane osobowe osoby, której dotyczy zgłoszenie</w:t>
            </w:r>
          </w:p>
        </w:tc>
        <w:tc>
          <w:tcPr>
            <w:tcW w:w="851" w:type="dxa"/>
          </w:tcPr>
          <w:p w:rsidR="00D11804" w:rsidRPr="00D11804" w:rsidRDefault="00D11804" w:rsidP="00D1180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Data dokonania zgłoszenia</w:t>
            </w:r>
          </w:p>
        </w:tc>
        <w:tc>
          <w:tcPr>
            <w:tcW w:w="992" w:type="dxa"/>
          </w:tcPr>
          <w:p w:rsidR="00D11804" w:rsidRPr="00D11804" w:rsidRDefault="00D1180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podjętych działaniach następczych</w:t>
            </w:r>
          </w:p>
        </w:tc>
        <w:tc>
          <w:tcPr>
            <w:tcW w:w="992" w:type="dxa"/>
          </w:tcPr>
          <w:p w:rsidR="00D11804" w:rsidRPr="00D11804" w:rsidRDefault="00D11804" w:rsidP="00D1180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wydanych zaświadczeniach</w:t>
            </w:r>
          </w:p>
        </w:tc>
        <w:tc>
          <w:tcPr>
            <w:tcW w:w="992" w:type="dxa"/>
          </w:tcPr>
          <w:p w:rsidR="00D11804" w:rsidRPr="00D11804" w:rsidRDefault="0050638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 w:rsidRPr="0050638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Data zakończenia sprawy</w:t>
            </w:r>
          </w:p>
        </w:tc>
        <w:tc>
          <w:tcPr>
            <w:tcW w:w="1134" w:type="dxa"/>
          </w:tcPr>
          <w:p w:rsidR="00D11804" w:rsidRPr="00D11804" w:rsidRDefault="0050638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niepodjętych działaniach w przypadku, o którym mowa w art. 40 ust 2 ustawy</w:t>
            </w:r>
          </w:p>
        </w:tc>
        <w:tc>
          <w:tcPr>
            <w:tcW w:w="1127" w:type="dxa"/>
          </w:tcPr>
          <w:p w:rsidR="00D11804" w:rsidRPr="00D11804" w:rsidRDefault="00506384" w:rsidP="005C2F9A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</w:pPr>
            <w:r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>Informacja o szacunkowej szkodzie, jeżeli zostanie stwierdzona</w:t>
            </w:r>
            <w:r w:rsidR="00D11804" w:rsidRPr="00D11804">
              <w:rPr>
                <w:rFonts w:ascii="Tahoma" w:eastAsia="NSimSun" w:hAnsi="Tahoma" w:cs="Tahoma"/>
                <w:kern w:val="1"/>
                <w:sz w:val="14"/>
                <w:szCs w:val="14"/>
                <w:lang w:eastAsia="zh-CN" w:bidi="hi-IN"/>
              </w:rPr>
              <w:t xml:space="preserve"> </w:t>
            </w:r>
          </w:p>
        </w:tc>
      </w:tr>
      <w:tr w:rsidR="00506384" w:rsidTr="00506384"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06384" w:rsidTr="00506384"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06384" w:rsidTr="00506384"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36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27" w:type="dxa"/>
          </w:tcPr>
          <w:p w:rsidR="00D11804" w:rsidRDefault="00D11804" w:rsidP="00EE5E93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ahoma" w:eastAsia="NSimSun" w:hAnsi="Tahoma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EE5E93" w:rsidRDefault="00EE5E93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Pr="00977142" w:rsidRDefault="00977142" w:rsidP="00977142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977142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Uzasadnienie</w:t>
      </w:r>
    </w:p>
    <w:p w:rsidR="00977142" w:rsidRPr="00977142" w:rsidRDefault="00977142" w:rsidP="00977142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center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do Uchwały nr IX/</w:t>
      </w:r>
      <w:r w:rsidR="00EA2C8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95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/2024 Rady Powiatu Białostock</w:t>
      </w:r>
      <w:r w:rsidR="00EA2C8C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iego z dnia 19 grudnia 2024r.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w sprawie uchwalenia Procedury przyjmowania zewnętrznych zgłoszeń naruszenia prawa w radzie Powiatu Białostockiego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</w:t>
      </w:r>
    </w:p>
    <w:p w:rsidR="00977142" w:rsidRPr="00977142" w:rsidRDefault="00977142" w:rsidP="00977142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977142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Zgodnie z </w:t>
      </w:r>
      <w:r w:rsidRPr="00977142">
        <w:rPr>
          <w:rFonts w:ascii="Tahoma" w:eastAsia="NSimSun" w:hAnsi="Tahoma" w:cs="Tahoma" w:hint="eastAsia"/>
          <w:kern w:val="1"/>
          <w:sz w:val="20"/>
          <w:szCs w:val="20"/>
          <w:lang w:eastAsia="zh-CN" w:bidi="hi-IN"/>
        </w:rPr>
        <w:t>§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33 ustawy z dnia 14 czerwca 2024r. o ochronie sygnalistó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w 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(Dz. U. z 2024r., poz. 928) Organ publiczny ustala procedurę przyjmowania zgłoszeń zewnętrznych oraz podejmowania dział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ań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następczych, 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któr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a okreś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la w szczegó</w:t>
      </w:r>
      <w:r w:rsidRPr="00977142"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lności tryb postępowania z informacjami o naruszeniach prawa zgłoszonymi anonimowo.</w:t>
      </w: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 xml:space="preserve"> W związku z tym przygotowana została procedura określająca kanały przyjmowania zgłoszeń, sposób postępowania z otrzymanymi zgłoszeniami oraz  zasady ochrony sygnalisty. Zatem podjęcie uchwały jest zasadne. </w:t>
      </w: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977142" w:rsidRDefault="00977142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</w:p>
    <w:p w:rsidR="00EA2C8C" w:rsidRDefault="00EA2C8C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NSimSun" w:hAnsi="Tahoma" w:cs="Tahoma"/>
          <w:kern w:val="1"/>
          <w:sz w:val="20"/>
          <w:szCs w:val="20"/>
          <w:lang w:eastAsia="zh-CN" w:bidi="hi-IN"/>
        </w:rPr>
        <w:t>Podpisała:</w:t>
      </w:r>
      <w:bookmarkStart w:id="1" w:name="_GoBack"/>
      <w:bookmarkEnd w:id="1"/>
    </w:p>
    <w:p w:rsidR="00EA2C8C" w:rsidRPr="00EA2C8C" w:rsidRDefault="00EA2C8C" w:rsidP="00EE5E9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</w:pPr>
      <w:r w:rsidRPr="00EA2C8C">
        <w:rPr>
          <w:rFonts w:ascii="Tahoma" w:eastAsia="NSimSun" w:hAnsi="Tahoma" w:cs="Tahoma"/>
          <w:b/>
          <w:kern w:val="1"/>
          <w:sz w:val="20"/>
          <w:szCs w:val="20"/>
          <w:lang w:eastAsia="zh-CN" w:bidi="hi-IN"/>
        </w:rPr>
        <w:t>Bożena Nienałtowska – Przewodnicząca Rady Powiatu</w:t>
      </w:r>
    </w:p>
    <w:sectPr w:rsidR="00EA2C8C" w:rsidRPr="00EA2C8C" w:rsidSect="007A6FD4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52D50"/>
    <w:multiLevelType w:val="hybridMultilevel"/>
    <w:tmpl w:val="ED2C6ACC"/>
    <w:lvl w:ilvl="0" w:tplc="9806B89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7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0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3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8"/>
  </w:num>
  <w:num w:numId="6">
    <w:abstractNumId w:val="16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54817A-DAF8-40A1-B150-B658D5CA344A}"/>
  </w:docVars>
  <w:rsids>
    <w:rsidRoot w:val="00A1674C"/>
    <w:rsid w:val="00025796"/>
    <w:rsid w:val="000312B5"/>
    <w:rsid w:val="000A054D"/>
    <w:rsid w:val="000B4609"/>
    <w:rsid w:val="001151DE"/>
    <w:rsid w:val="002634CF"/>
    <w:rsid w:val="00301A6F"/>
    <w:rsid w:val="00305E61"/>
    <w:rsid w:val="00314A10"/>
    <w:rsid w:val="003B2FDA"/>
    <w:rsid w:val="003F6DDA"/>
    <w:rsid w:val="00427353"/>
    <w:rsid w:val="00446E16"/>
    <w:rsid w:val="0047754C"/>
    <w:rsid w:val="004A04A6"/>
    <w:rsid w:val="004B5D77"/>
    <w:rsid w:val="00506384"/>
    <w:rsid w:val="00550E70"/>
    <w:rsid w:val="0059559A"/>
    <w:rsid w:val="005C2F9A"/>
    <w:rsid w:val="005D4075"/>
    <w:rsid w:val="00602E0E"/>
    <w:rsid w:val="0063725B"/>
    <w:rsid w:val="00650EE9"/>
    <w:rsid w:val="006A3ACF"/>
    <w:rsid w:val="006B75CF"/>
    <w:rsid w:val="006E40C1"/>
    <w:rsid w:val="00711F21"/>
    <w:rsid w:val="0079558D"/>
    <w:rsid w:val="007A6FD4"/>
    <w:rsid w:val="007B6EC7"/>
    <w:rsid w:val="007E256F"/>
    <w:rsid w:val="00834DBF"/>
    <w:rsid w:val="00882BC3"/>
    <w:rsid w:val="008C6C6F"/>
    <w:rsid w:val="00930F74"/>
    <w:rsid w:val="0097076D"/>
    <w:rsid w:val="00977142"/>
    <w:rsid w:val="009C36FC"/>
    <w:rsid w:val="00A06D4D"/>
    <w:rsid w:val="00A1674C"/>
    <w:rsid w:val="00A365D1"/>
    <w:rsid w:val="00A62EE6"/>
    <w:rsid w:val="00AC3B6B"/>
    <w:rsid w:val="00AD200B"/>
    <w:rsid w:val="00B02139"/>
    <w:rsid w:val="00B41269"/>
    <w:rsid w:val="00B53C51"/>
    <w:rsid w:val="00BA67A6"/>
    <w:rsid w:val="00BB3839"/>
    <w:rsid w:val="00BD3157"/>
    <w:rsid w:val="00BF3144"/>
    <w:rsid w:val="00C65D3C"/>
    <w:rsid w:val="00CA3496"/>
    <w:rsid w:val="00CB0E44"/>
    <w:rsid w:val="00CC2612"/>
    <w:rsid w:val="00CD3A63"/>
    <w:rsid w:val="00D11804"/>
    <w:rsid w:val="00D55F11"/>
    <w:rsid w:val="00DA3DB2"/>
    <w:rsid w:val="00DD21CB"/>
    <w:rsid w:val="00DE48BC"/>
    <w:rsid w:val="00E74FBB"/>
    <w:rsid w:val="00EA2C8C"/>
    <w:rsid w:val="00ED0EA2"/>
    <w:rsid w:val="00EE51F8"/>
    <w:rsid w:val="00EE5E93"/>
    <w:rsid w:val="00EF38A2"/>
    <w:rsid w:val="00F261A0"/>
    <w:rsid w:val="00F3357F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EECBF9-A6A8-42DA-A741-7047F8E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="Times New Roman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74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74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74C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74C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74C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74C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74C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74C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74C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674C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1674C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1674C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1674C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1674C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A1674C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A1674C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1674C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A1674C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74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1674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74C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674C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A1674C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74C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A1674C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74C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054D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alkowski@st.bialystok.wrotapodlasia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tarostwo@st.bialystok.wrotapodlas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817A-DAF8-40A1-B150-B658D5CA34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BDAF86A-19AC-41DA-BA4F-E02EE4BD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2601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ZNAKI:16361</dc:description>
  <cp:lastModifiedBy>Małgorzata Nowik</cp:lastModifiedBy>
  <cp:revision>13</cp:revision>
  <cp:lastPrinted>2024-12-18T09:32:00Z</cp:lastPrinted>
  <dcterms:created xsi:type="dcterms:W3CDTF">2024-12-10T14:35:00Z</dcterms:created>
  <dcterms:modified xsi:type="dcterms:W3CDTF">2024-12-23T08:59:00Z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10:38:37</vt:lpwstr>
  </property>
  <property fmtid="{D5CDD505-2E9C-101B-9397-08002B2CF9AE}" pid="3" name="wk_stat:znaki:liczba">
    <vt:lpwstr>16361</vt:lpwstr>
  </property>
  <property fmtid="{D5CDD505-2E9C-101B-9397-08002B2CF9AE}" pid="4" name="ZNAKI:">
    <vt:lpwstr>16361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